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10" w:rsidRP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2A4247"/>
        </w:rPr>
      </w:pPr>
      <w:r>
        <w:rPr>
          <w:rFonts w:ascii="Helvetica" w:hAnsi="Helvetica" w:cs="Helvetica"/>
          <w:color w:val="2A4247"/>
        </w:rPr>
        <w:br/>
      </w:r>
      <w:r w:rsidRPr="00D56910">
        <w:rPr>
          <w:rFonts w:ascii="Helvetica" w:hAnsi="Helvetica" w:cs="Helvetica"/>
          <w:b/>
          <w:color w:val="2A4247"/>
        </w:rPr>
        <w:t>Ο κόκορας ξυπνάει</w:t>
      </w:r>
      <w:bookmarkStart w:id="0" w:name="_GoBack"/>
      <w:bookmarkEnd w:id="0"/>
    </w:p>
    <w:p w:rsid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A4247"/>
        </w:rPr>
      </w:pPr>
      <w:r>
        <w:rPr>
          <w:rFonts w:ascii="Helvetica" w:hAnsi="Helvetica" w:cs="Helvetica"/>
          <w:color w:val="2A4247"/>
        </w:rPr>
        <w:t>Ο κόκορας ξυπνάει μα οι κότες όλες λείπουν</w:t>
      </w:r>
      <w:r>
        <w:rPr>
          <w:rFonts w:ascii="Helvetica" w:hAnsi="Helvetica" w:cs="Helvetica"/>
          <w:color w:val="2A4247"/>
        </w:rPr>
        <w:br/>
        <w:t>άδειο το κοτέτσι και τον πιάνει πανικός</w:t>
      </w:r>
      <w:r>
        <w:rPr>
          <w:rFonts w:ascii="Helvetica" w:hAnsi="Helvetica" w:cs="Helvetica"/>
          <w:color w:val="2A4247"/>
        </w:rPr>
        <w:br/>
        <w:t>βγαίνει έξω αλαφιασμένος τις κοτούλες του να ψάξει</w:t>
      </w:r>
      <w:r>
        <w:rPr>
          <w:rFonts w:ascii="Helvetica" w:hAnsi="Helvetica" w:cs="Helvetica"/>
          <w:color w:val="2A4247"/>
        </w:rPr>
        <w:br/>
        <w:t>“βρε που πήγαν, που γυρνάνε” συλλογίζεται ο φτωχός</w:t>
      </w:r>
    </w:p>
    <w:p w:rsid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A4247"/>
        </w:rPr>
      </w:pPr>
      <w:r>
        <w:rPr>
          <w:rFonts w:ascii="Helvetica" w:hAnsi="Helvetica" w:cs="Helvetica"/>
          <w:color w:val="2A4247"/>
        </w:rPr>
        <w:t>Και τις βρίσκει αραγμένες στις ξαπλώστρες της πισίνας</w:t>
      </w:r>
      <w:r>
        <w:rPr>
          <w:rFonts w:ascii="Helvetica" w:hAnsi="Helvetica" w:cs="Helvetica"/>
          <w:color w:val="2A4247"/>
        </w:rPr>
        <w:br/>
        <w:t>με χυμούς και με φραπέδες και πολύχρωμα μαγιώ</w:t>
      </w:r>
      <w:r>
        <w:rPr>
          <w:rFonts w:ascii="Helvetica" w:hAnsi="Helvetica" w:cs="Helvetica"/>
          <w:color w:val="2A4247"/>
        </w:rPr>
        <w:br/>
        <w:t>άλλες με γυαλιά ηλίου κακαρίζουνε με χάρη</w:t>
      </w:r>
      <w:r>
        <w:rPr>
          <w:rFonts w:ascii="Helvetica" w:hAnsi="Helvetica" w:cs="Helvetica"/>
          <w:color w:val="2A4247"/>
        </w:rPr>
        <w:br/>
        <w:t>άλλες κάνουν μακροβούτια κι άλλες τρώνε παγωτό</w:t>
      </w:r>
    </w:p>
    <w:p w:rsid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A4247"/>
        </w:rPr>
      </w:pPr>
      <w:r>
        <w:rPr>
          <w:rFonts w:ascii="Helvetica" w:hAnsi="Helvetica" w:cs="Helvetica"/>
          <w:color w:val="2A4247"/>
        </w:rPr>
        <w:t>Κικιρικου κικιρικου..</w:t>
      </w:r>
      <w:r>
        <w:rPr>
          <w:rFonts w:ascii="Helvetica" w:hAnsi="Helvetica" w:cs="Helvetica"/>
          <w:color w:val="2A4247"/>
        </w:rPr>
        <w:br/>
        <w:t>κοκοκοκοκοκοκο</w:t>
      </w:r>
      <w:r>
        <w:rPr>
          <w:rFonts w:ascii="Helvetica" w:hAnsi="Helvetica" w:cs="Helvetica"/>
          <w:color w:val="2A4247"/>
        </w:rPr>
        <w:t xml:space="preserve">                                                                                </w:t>
      </w:r>
      <w:r w:rsidRPr="00D569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56910">
        <w:rPr>
          <w:rFonts w:ascii="Helvetica" w:hAnsi="Helvetica" w:cs="Helvetica"/>
          <w:color w:val="2A4247"/>
        </w:rPr>
        <w:drawing>
          <wp:inline distT="0" distB="0" distL="0" distR="0">
            <wp:extent cx="788719" cy="847725"/>
            <wp:effectExtent l="0" t="0" r="0" b="0"/>
            <wp:docPr id="2" name="Picture 2" descr="放弃拇指的卡通公鸡剪贴画| +1566198剪贴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放弃拇指的卡通公鸡剪贴画| +1566198剪贴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4" cy="8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A4247"/>
        </w:rPr>
        <w:br/>
        <w:t>κικιρικου κικιρικου..</w:t>
      </w:r>
      <w:r>
        <w:rPr>
          <w:rFonts w:ascii="Helvetica" w:hAnsi="Helvetica" w:cs="Helvetica"/>
          <w:color w:val="2A4247"/>
        </w:rPr>
        <w:br/>
        <w:t>κοκοκοκοκοκοκο</w:t>
      </w:r>
    </w:p>
    <w:p w:rsid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A4247"/>
        </w:rPr>
      </w:pPr>
      <w:r>
        <w:rPr>
          <w:rFonts w:ascii="Helvetica" w:hAnsi="Helvetica" w:cs="Helvetica"/>
          <w:color w:val="2A4247"/>
        </w:rPr>
        <w:t>Βρε κοτούλες μου τους λέει πάμε μέσα στο κοτέτσι</w:t>
      </w:r>
      <w:r>
        <w:rPr>
          <w:rFonts w:ascii="Helvetica" w:hAnsi="Helvetica" w:cs="Helvetica"/>
          <w:color w:val="2A4247"/>
        </w:rPr>
        <w:br/>
        <w:t>και υπόσχομαι να γίνω ο καλύτερος γαμπρός</w:t>
      </w:r>
      <w:r>
        <w:rPr>
          <w:rFonts w:ascii="Helvetica" w:hAnsi="Helvetica" w:cs="Helvetica"/>
          <w:color w:val="2A4247"/>
        </w:rPr>
        <w:br/>
        <w:t>θα σας φέρνω κάθε μέρα πίτουρα πολυτελείας</w:t>
      </w:r>
      <w:r>
        <w:rPr>
          <w:rFonts w:ascii="Helvetica" w:hAnsi="Helvetica" w:cs="Helvetica"/>
          <w:color w:val="2A4247"/>
        </w:rPr>
        <w:br/>
        <w:t>στις ποτίστρες θα `χω γάλα κι όλες θα σας αγαπώ</w:t>
      </w:r>
    </w:p>
    <w:p w:rsid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A4247"/>
        </w:rPr>
      </w:pPr>
      <w:r>
        <w:rPr>
          <w:rFonts w:ascii="Helvetica" w:hAnsi="Helvetica" w:cs="Helvetica"/>
          <w:color w:val="2A4247"/>
        </w:rPr>
        <w:t>Μα οι κότες ξαναμμένες απ’ την ηλιοθεραπεία</w:t>
      </w:r>
      <w:r>
        <w:rPr>
          <w:rFonts w:ascii="Helvetica" w:hAnsi="Helvetica" w:cs="Helvetica"/>
          <w:color w:val="2A4247"/>
        </w:rPr>
        <w:br/>
        <w:t>του γυρίζουνε την πλάτη με γλυκά χασμουρητά</w:t>
      </w:r>
      <w:r>
        <w:rPr>
          <w:rFonts w:ascii="Helvetica" w:hAnsi="Helvetica" w:cs="Helvetica"/>
          <w:color w:val="2A4247"/>
        </w:rPr>
        <w:br/>
        <w:t>κι είναι τόσο ευτυχισμένες που δε θέλουν πια ν’ ακούσουν</w:t>
      </w:r>
      <w:r>
        <w:rPr>
          <w:rFonts w:ascii="Helvetica" w:hAnsi="Helvetica" w:cs="Helvetica"/>
          <w:color w:val="2A4247"/>
        </w:rPr>
        <w:br/>
        <w:t>για κοτέτσια, για ποτίστρες, για κοκόρια και αυγά</w:t>
      </w:r>
    </w:p>
    <w:p w:rsid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A4247"/>
        </w:rPr>
      </w:pPr>
      <w:r w:rsidRPr="00D56910">
        <w:rPr>
          <w:rFonts w:ascii="Helvetica" w:hAnsi="Helvetica" w:cs="Helvetica"/>
          <w:color w:val="2A4247"/>
        </w:rPr>
        <w:drawing>
          <wp:inline distT="0" distB="0" distL="0" distR="0">
            <wp:extent cx="5274310" cy="2966799"/>
            <wp:effectExtent l="0" t="0" r="2540" b="5080"/>
            <wp:docPr id="1" name="Picture 1" descr="Διονύσης Σαββόπουλος - Ο κόκορας ξυπνάει - Official Anim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ιονύσης Σαββόπουλος - Ο κόκορας ξυπνάει - Official Anima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10" w:rsidRDefault="00D56910" w:rsidP="00D5691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A4247"/>
        </w:rPr>
      </w:pPr>
    </w:p>
    <w:p w:rsidR="00512F33" w:rsidRDefault="00D56910"/>
    <w:sectPr w:rsidR="00512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0"/>
    <w:rsid w:val="001D6CBD"/>
    <w:rsid w:val="00C62804"/>
    <w:rsid w:val="00D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2CEB"/>
  <w15:chartTrackingRefBased/>
  <w15:docId w15:val="{258C4CA7-F0F8-4E37-8A92-C59B8A2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Kalianic</dc:creator>
  <cp:keywords/>
  <dc:description/>
  <cp:lastModifiedBy>Kalianic</cp:lastModifiedBy>
  <cp:revision>1</cp:revision>
  <dcterms:created xsi:type="dcterms:W3CDTF">2020-04-25T15:31:00Z</dcterms:created>
  <dcterms:modified xsi:type="dcterms:W3CDTF">2020-04-25T15:36:00Z</dcterms:modified>
</cp:coreProperties>
</file>